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90789" w14:paraId="3BD3DFA4" w14:textId="77777777" w:rsidTr="00C06E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8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5ED566C1" w14:textId="77777777" w:rsidR="00990789" w:rsidRPr="001B3B88" w:rsidRDefault="00990789" w:rsidP="00C06E58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9AB8CF5" wp14:editId="554B674C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         Das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Auge</w:t>
            </w:r>
            <w:proofErr w:type="spellEnd"/>
          </w:p>
        </w:tc>
      </w:tr>
    </w:tbl>
    <w:p w14:paraId="4A377523" w14:textId="77777777" w:rsidR="00990789" w:rsidRPr="008971DF" w:rsidRDefault="00990789" w:rsidP="00990789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90789" w14:paraId="2E22132C" w14:textId="77777777" w:rsidTr="00C06E58">
        <w:tc>
          <w:tcPr>
            <w:tcW w:w="9848" w:type="dxa"/>
          </w:tcPr>
          <w:p w14:paraId="4C95A265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2383DF00" w14:textId="77777777" w:rsidR="00990789" w:rsidRDefault="00990789" w:rsidP="00990789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color w:val="0000FF"/>
                <w:lang w:val="en-US"/>
              </w:rPr>
            </w:pPr>
            <w:proofErr w:type="spellStart"/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Lösung</w:t>
            </w:r>
            <w:proofErr w:type="spellEnd"/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1</w:t>
            </w:r>
          </w:p>
          <w:p w14:paraId="150EC278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color w:val="0000FF"/>
                <w:lang w:val="en-US"/>
              </w:rPr>
            </w:pPr>
          </w:p>
          <w:p w14:paraId="7247234C" w14:textId="77777777" w:rsidR="00990789" w:rsidRPr="00A50D17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color w:val="0000FF"/>
                <w:lang w:val="en-US"/>
              </w:rPr>
            </w:pPr>
          </w:p>
        </w:tc>
      </w:tr>
    </w:tbl>
    <w:p w14:paraId="6C463C80" w14:textId="77777777" w:rsidR="00990789" w:rsidRDefault="00990789" w:rsidP="00990789">
      <w:pPr>
        <w:widowControl w:val="0"/>
        <w:autoSpaceDE w:val="0"/>
        <w:autoSpaceDN w:val="0"/>
        <w:adjustRightInd w:val="0"/>
        <w:spacing w:after="240" w:line="480" w:lineRule="atLeast"/>
        <w:rPr>
          <w:rFonts w:ascii="Comic Sans MS" w:hAnsi="Comic Sans MS" w:cs="Calibri"/>
          <w:b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anchor distT="0" distB="0" distL="114300" distR="114300" simplePos="0" relativeHeight="251664384" behindDoc="0" locked="0" layoutInCell="1" allowOverlap="1" wp14:anchorId="48C6B5B6" wp14:editId="0A35DE90">
            <wp:simplePos x="0" y="0"/>
            <wp:positionH relativeFrom="column">
              <wp:posOffset>2286000</wp:posOffset>
            </wp:positionH>
            <wp:positionV relativeFrom="paragraph">
              <wp:posOffset>265430</wp:posOffset>
            </wp:positionV>
            <wp:extent cx="2917190" cy="2865120"/>
            <wp:effectExtent l="0" t="0" r="3810" b="5080"/>
            <wp:wrapTight wrapText="bothSides">
              <wp:wrapPolygon edited="0">
                <wp:start x="0" y="0"/>
                <wp:lineTo x="0" y="21447"/>
                <wp:lineTo x="21440" y="21447"/>
                <wp:lineTo x="21440" y="0"/>
                <wp:lineTo x="0" y="0"/>
              </wp:wrapPolygon>
            </wp:wrapTight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BD935" w14:textId="77777777" w:rsidR="00990789" w:rsidRPr="005E5553" w:rsidRDefault="00990789" w:rsidP="00990789">
      <w:pPr>
        <w:widowControl w:val="0"/>
        <w:autoSpaceDE w:val="0"/>
        <w:autoSpaceDN w:val="0"/>
        <w:adjustRightInd w:val="0"/>
        <w:spacing w:after="240" w:line="480" w:lineRule="atLeast"/>
        <w:rPr>
          <w:rFonts w:ascii="Comic Sans MS" w:hAnsi="Comic Sans MS" w:cs="Calibri"/>
          <w:b/>
          <w:color w:val="000000"/>
          <w:lang w:val="en-US"/>
        </w:rPr>
      </w:pPr>
    </w:p>
    <w:p w14:paraId="5918B6DF" w14:textId="77777777" w:rsidR="00990789" w:rsidRPr="008971DF" w:rsidRDefault="00990789" w:rsidP="00990789">
      <w:pPr>
        <w:widowControl w:val="0"/>
        <w:autoSpaceDE w:val="0"/>
        <w:autoSpaceDN w:val="0"/>
        <w:adjustRightInd w:val="0"/>
        <w:spacing w:after="240" w:line="480" w:lineRule="atLeast"/>
        <w:rPr>
          <w:rFonts w:cs="Arial"/>
          <w:b/>
          <w:color w:val="000000"/>
          <w:sz w:val="18"/>
          <w:szCs w:val="18"/>
          <w:lang w:val="en-US"/>
        </w:rPr>
      </w:pPr>
    </w:p>
    <w:p w14:paraId="242C6314" w14:textId="77777777" w:rsidR="00990789" w:rsidRDefault="00990789" w:rsidP="00990789">
      <w:pPr>
        <w:widowControl w:val="0"/>
        <w:autoSpaceDE w:val="0"/>
        <w:autoSpaceDN w:val="0"/>
        <w:adjustRightInd w:val="0"/>
        <w:spacing w:after="240" w:line="480" w:lineRule="atLeast"/>
        <w:rPr>
          <w:rFonts w:ascii="Comic Sans MS" w:hAnsi="Comic Sans MS" w:cs="Calibri"/>
          <w:b/>
          <w:color w:val="000000"/>
          <w:sz w:val="40"/>
          <w:szCs w:val="40"/>
          <w:lang w:val="en-US"/>
        </w:rPr>
      </w:pPr>
    </w:p>
    <w:p w14:paraId="55E1B67A" w14:textId="77777777" w:rsidR="00990789" w:rsidRPr="00A96401" w:rsidRDefault="00990789" w:rsidP="00990789">
      <w:pPr>
        <w:widowControl w:val="0"/>
        <w:autoSpaceDE w:val="0"/>
        <w:autoSpaceDN w:val="0"/>
        <w:adjustRightInd w:val="0"/>
        <w:spacing w:after="240" w:line="480" w:lineRule="atLeast"/>
        <w:rPr>
          <w:rFonts w:cs="Arial"/>
          <w:color w:val="000000"/>
          <w:sz w:val="18"/>
          <w:szCs w:val="18"/>
          <w:lang w:val="en-US"/>
        </w:rPr>
      </w:pPr>
    </w:p>
    <w:p w14:paraId="4F2259B6" w14:textId="77777777" w:rsidR="00990789" w:rsidRDefault="00990789" w:rsidP="00990789"/>
    <w:p w14:paraId="73D86A77" w14:textId="77777777" w:rsidR="00990789" w:rsidRDefault="00990789" w:rsidP="00990789"/>
    <w:p w14:paraId="50793EC8" w14:textId="77777777" w:rsidR="00990789" w:rsidRDefault="00990789" w:rsidP="00990789"/>
    <w:p w14:paraId="566A59B1" w14:textId="77777777" w:rsidR="00990789" w:rsidRDefault="00990789" w:rsidP="00990789"/>
    <w:p w14:paraId="48FFCFBD" w14:textId="77777777" w:rsidR="00990789" w:rsidRDefault="00990789" w:rsidP="00990789"/>
    <w:p w14:paraId="18D169D8" w14:textId="77777777" w:rsidR="00990789" w:rsidRDefault="00990789" w:rsidP="00990789"/>
    <w:p w14:paraId="34D63153" w14:textId="77777777" w:rsidR="00990789" w:rsidRDefault="00990789" w:rsidP="00990789">
      <w:pPr>
        <w:pStyle w:val="ListParagraph"/>
        <w:numPr>
          <w:ilvl w:val="0"/>
          <w:numId w:val="1"/>
        </w:numPr>
        <w:spacing w:line="276" w:lineRule="auto"/>
      </w:pPr>
      <w:r>
        <w:t>Wo entsteht das Bild unsere Umwelt, das in unserem Blickfeld liegt?</w:t>
      </w:r>
    </w:p>
    <w:p w14:paraId="182F1D4A" w14:textId="77777777" w:rsidR="00990789" w:rsidRPr="00990789" w:rsidRDefault="00990789" w:rsidP="00990789">
      <w:pPr>
        <w:pStyle w:val="ListParagraph"/>
        <w:spacing w:line="276" w:lineRule="auto"/>
        <w:rPr>
          <w:color w:val="FF0000"/>
        </w:rPr>
      </w:pPr>
      <w:r>
        <w:rPr>
          <w:color w:val="FF0000"/>
        </w:rPr>
        <w:t>Das Bild entsteht auf der Netzhaut.</w:t>
      </w:r>
    </w:p>
    <w:p w14:paraId="62835515" w14:textId="77777777" w:rsidR="00990789" w:rsidRDefault="00990789" w:rsidP="00990789">
      <w:pPr>
        <w:pStyle w:val="ListParagraph"/>
        <w:spacing w:line="276" w:lineRule="auto"/>
      </w:pPr>
    </w:p>
    <w:p w14:paraId="6363DF1E" w14:textId="77777777" w:rsidR="00990789" w:rsidRDefault="00990789" w:rsidP="00990789">
      <w:pPr>
        <w:pStyle w:val="ListParagraph"/>
        <w:numPr>
          <w:ilvl w:val="0"/>
          <w:numId w:val="1"/>
        </w:numPr>
        <w:spacing w:line="276" w:lineRule="auto"/>
      </w:pPr>
      <w:r>
        <w:t>Wie sind unsere Augen geschützt?</w:t>
      </w:r>
    </w:p>
    <w:p w14:paraId="09736F99" w14:textId="77777777" w:rsidR="00990789" w:rsidRPr="00990789" w:rsidRDefault="00990789" w:rsidP="00990789">
      <w:pPr>
        <w:pStyle w:val="ListParagraph"/>
        <w:spacing w:line="276" w:lineRule="auto"/>
        <w:rPr>
          <w:color w:val="FF0000"/>
        </w:rPr>
      </w:pPr>
      <w:r>
        <w:rPr>
          <w:color w:val="FF0000"/>
        </w:rPr>
        <w:t>Unsere Augen sind durch Augenbrauen, Wimpern und Augenlider geschützt.</w:t>
      </w:r>
    </w:p>
    <w:p w14:paraId="2C8CF110" w14:textId="77777777" w:rsidR="00990789" w:rsidRDefault="00990789" w:rsidP="00990789">
      <w:pPr>
        <w:pStyle w:val="ListParagraph"/>
        <w:spacing w:line="276" w:lineRule="auto"/>
      </w:pPr>
    </w:p>
    <w:p w14:paraId="3608BA4C" w14:textId="77777777" w:rsidR="00990789" w:rsidRDefault="00990789" w:rsidP="00990789">
      <w:pPr>
        <w:pStyle w:val="ListParagraph"/>
        <w:numPr>
          <w:ilvl w:val="0"/>
          <w:numId w:val="1"/>
        </w:numPr>
        <w:spacing w:line="276" w:lineRule="auto"/>
      </w:pPr>
      <w:r>
        <w:t>Welche Form hat die Regenbogenhaut?</w:t>
      </w:r>
    </w:p>
    <w:p w14:paraId="07DFB407" w14:textId="77777777" w:rsidR="00990789" w:rsidRPr="00990789" w:rsidRDefault="00990789" w:rsidP="00990789">
      <w:pPr>
        <w:pStyle w:val="ListParagraph"/>
        <w:spacing w:line="276" w:lineRule="auto"/>
        <w:rPr>
          <w:color w:val="FF0000"/>
        </w:rPr>
      </w:pPr>
      <w:r>
        <w:rPr>
          <w:color w:val="FF0000"/>
        </w:rPr>
        <w:t>Die Regenbogenhaut ist ringförmig.</w:t>
      </w:r>
    </w:p>
    <w:p w14:paraId="2C0A2FC9" w14:textId="77777777" w:rsidR="00990789" w:rsidRDefault="00990789" w:rsidP="00990789">
      <w:pPr>
        <w:pStyle w:val="ListParagraph"/>
        <w:spacing w:line="276" w:lineRule="auto"/>
      </w:pPr>
    </w:p>
    <w:p w14:paraId="1DD7F130" w14:textId="77777777" w:rsidR="00990789" w:rsidRDefault="00990789" w:rsidP="00990789">
      <w:pPr>
        <w:pStyle w:val="ListParagraph"/>
        <w:numPr>
          <w:ilvl w:val="0"/>
          <w:numId w:val="1"/>
        </w:numPr>
        <w:spacing w:line="276" w:lineRule="auto"/>
      </w:pPr>
      <w:r>
        <w:t>Unser Auge kann sich anpassen, die Linse kann sich zusammen ziehen und wieder entspannen. Wozu dient das?</w:t>
      </w:r>
    </w:p>
    <w:p w14:paraId="004C76A3" w14:textId="77777777" w:rsidR="00990789" w:rsidRPr="00990789" w:rsidRDefault="00990789" w:rsidP="00990789">
      <w:pPr>
        <w:pStyle w:val="ListParagraph"/>
        <w:spacing w:line="276" w:lineRule="auto"/>
        <w:rPr>
          <w:color w:val="FF0000"/>
        </w:rPr>
      </w:pPr>
      <w:r>
        <w:rPr>
          <w:color w:val="FF0000"/>
        </w:rPr>
        <w:t>Damit wir die Bilder scharf sehen können.</w:t>
      </w:r>
    </w:p>
    <w:p w14:paraId="10700789" w14:textId="77777777" w:rsidR="00990789" w:rsidRDefault="00990789" w:rsidP="00990789">
      <w:pPr>
        <w:pStyle w:val="ListParagraph"/>
        <w:spacing w:line="276" w:lineRule="auto"/>
      </w:pPr>
    </w:p>
    <w:p w14:paraId="34DDCEB7" w14:textId="77777777" w:rsidR="00990789" w:rsidRDefault="00990789" w:rsidP="00990789">
      <w:pPr>
        <w:pStyle w:val="ListParagraph"/>
        <w:numPr>
          <w:ilvl w:val="0"/>
          <w:numId w:val="1"/>
        </w:numPr>
        <w:spacing w:line="276" w:lineRule="auto"/>
      </w:pPr>
      <w:r>
        <w:t>Die Pupille verändert sich je nach Licht.</w:t>
      </w:r>
    </w:p>
    <w:p w14:paraId="3C501050" w14:textId="77777777" w:rsidR="00990789" w:rsidRDefault="00990789" w:rsidP="00990789">
      <w:pPr>
        <w:pStyle w:val="ListParagraph"/>
        <w:spacing w:line="276" w:lineRule="auto"/>
      </w:pPr>
      <w:r>
        <w:t xml:space="preserve">Die Pupille ist gross (offen), wenn </w:t>
      </w:r>
      <w:r>
        <w:rPr>
          <w:color w:val="FF0000"/>
        </w:rPr>
        <w:t>es dunkel ist.</w:t>
      </w:r>
    </w:p>
    <w:p w14:paraId="668EA434" w14:textId="77777777" w:rsidR="00990789" w:rsidRPr="00A50D17" w:rsidRDefault="00990789" w:rsidP="00990789">
      <w:pPr>
        <w:pStyle w:val="ListParagraph"/>
        <w:spacing w:line="276" w:lineRule="auto"/>
      </w:pPr>
      <w:r>
        <w:t xml:space="preserve">Die Pupille ist klein (zu), wenn </w:t>
      </w:r>
      <w:r>
        <w:rPr>
          <w:color w:val="FF0000"/>
        </w:rPr>
        <w:t>es hell ist.</w:t>
      </w:r>
    </w:p>
    <w:tbl>
      <w:tblPr>
        <w:tblStyle w:val="LightShading-Accent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990789" w14:paraId="34803F2F" w14:textId="77777777" w:rsidTr="00C06E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093E4240" w14:textId="77777777" w:rsidR="00990789" w:rsidRDefault="00990789" w:rsidP="00C06E58">
            <w:pPr>
              <w:pStyle w:val="ListParagraph"/>
              <w:spacing w:line="276" w:lineRule="auto"/>
              <w:ind w:left="0" w:right="417"/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FA7ECD0" wp14:editId="7834D1BC">
                  <wp:simplePos x="0" y="0"/>
                  <wp:positionH relativeFrom="column">
                    <wp:posOffset>4631055</wp:posOffset>
                  </wp:positionH>
                  <wp:positionV relativeFrom="paragraph">
                    <wp:posOffset>20955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         Das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Auge</w:t>
            </w:r>
            <w:proofErr w:type="spellEnd"/>
          </w:p>
        </w:tc>
      </w:tr>
    </w:tbl>
    <w:p w14:paraId="3704AED0" w14:textId="77777777" w:rsidR="00990789" w:rsidRDefault="00990789" w:rsidP="00990789">
      <w:pPr>
        <w:spacing w:line="276" w:lineRule="auto"/>
      </w:pPr>
    </w:p>
    <w:p w14:paraId="49B33901" w14:textId="77777777" w:rsidR="00990789" w:rsidRPr="008971DF" w:rsidRDefault="00990789" w:rsidP="00990789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90789" w14:paraId="2069A43F" w14:textId="77777777" w:rsidTr="00C06E58">
        <w:tc>
          <w:tcPr>
            <w:tcW w:w="9848" w:type="dxa"/>
          </w:tcPr>
          <w:p w14:paraId="7B9EB43A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1274FF3F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proofErr w:type="spellStart"/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Aufgabe</w:t>
            </w:r>
            <w:proofErr w:type="spellEnd"/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2</w:t>
            </w:r>
            <w:proofErr w:type="gramStart"/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:</w:t>
            </w:r>
            <w:r>
              <w:rPr>
                <w:rFonts w:ascii="Times Roman" w:hAnsi="Times Roman" w:cs="Times Roman"/>
                <w:color w:val="2B8A53"/>
                <w:sz w:val="42"/>
                <w:szCs w:val="42"/>
                <w:lang w:val="en-US"/>
              </w:rPr>
              <w:t xml:space="preserve">  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Verbinde</w:t>
            </w:r>
            <w:proofErr w:type="spellEnd"/>
            <w:proofErr w:type="gram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mit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Lineal die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richtigen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Funktion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mit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dem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entsprechenden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</w:p>
          <w:p w14:paraId="2D70D633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r>
              <w:rPr>
                <w:rFonts w:cs="Arial"/>
                <w:b/>
                <w:color w:val="000000"/>
                <w:lang w:val="en-US"/>
              </w:rPr>
              <w:t xml:space="preserve">                         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Teil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des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Auges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>.</w:t>
            </w:r>
          </w:p>
          <w:p w14:paraId="5CD632D9" w14:textId="77777777" w:rsidR="00990789" w:rsidRPr="00A50D17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color w:val="0000FF"/>
                <w:lang w:val="en-US"/>
              </w:rPr>
            </w:pPr>
          </w:p>
        </w:tc>
      </w:tr>
    </w:tbl>
    <w:p w14:paraId="0FCED091" w14:textId="77777777" w:rsidR="00990789" w:rsidRDefault="00990789" w:rsidP="00990789">
      <w:pPr>
        <w:spacing w:line="276" w:lineRule="auto"/>
      </w:pPr>
    </w:p>
    <w:p w14:paraId="0C240FB0" w14:textId="77777777" w:rsidR="00990789" w:rsidRDefault="00990789" w:rsidP="00990789">
      <w:pPr>
        <w:spacing w:line="276" w:lineRule="auto"/>
      </w:pPr>
    </w:p>
    <w:p w14:paraId="5E7A9193" w14:textId="77777777" w:rsidR="00990789" w:rsidRDefault="00990789" w:rsidP="00990789">
      <w:pPr>
        <w:pStyle w:val="ListParagraph"/>
        <w:spacing w:line="276" w:lineRule="auto"/>
      </w:pPr>
    </w:p>
    <w:tbl>
      <w:tblPr>
        <w:tblStyle w:val="TableGrid"/>
        <w:tblW w:w="10729" w:type="dxa"/>
        <w:tblInd w:w="-273" w:type="dxa"/>
        <w:tblLook w:val="04A0" w:firstRow="1" w:lastRow="0" w:firstColumn="1" w:lastColumn="0" w:noHBand="0" w:noVBand="1"/>
      </w:tblPr>
      <w:tblGrid>
        <w:gridCol w:w="2558"/>
        <w:gridCol w:w="2276"/>
        <w:gridCol w:w="5895"/>
      </w:tblGrid>
      <w:tr w:rsidR="00990789" w14:paraId="63261F9C" w14:textId="77777777" w:rsidTr="00C06E58">
        <w:trPr>
          <w:trHeight w:val="317"/>
        </w:trPr>
        <w:tc>
          <w:tcPr>
            <w:tcW w:w="2558" w:type="dxa"/>
          </w:tcPr>
          <w:p w14:paraId="1F2FAEEA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5F01E6" wp14:editId="60D89DE8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232410</wp:posOffset>
                      </wp:positionV>
                      <wp:extent cx="1485900" cy="2171700"/>
                      <wp:effectExtent l="50800" t="25400" r="63500" b="889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5900" cy="2171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5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8.3pt" to="238.65pt,18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2EC6D0" wp14:editId="2A8E0B3B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118110</wp:posOffset>
                      </wp:positionV>
                      <wp:extent cx="1485900" cy="571500"/>
                      <wp:effectExtent l="50800" t="25400" r="63500" b="889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571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9.3pt" to="238.65pt,5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0355F9D0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Augenlid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145D59E3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5C4E0B37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39112E33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Schutz für das Auge.</w:t>
            </w:r>
          </w:p>
        </w:tc>
      </w:tr>
      <w:tr w:rsidR="00990789" w14:paraId="42C30488" w14:textId="77777777" w:rsidTr="00C06E58">
        <w:trPr>
          <w:trHeight w:val="297"/>
        </w:trPr>
        <w:tc>
          <w:tcPr>
            <w:tcW w:w="2558" w:type="dxa"/>
          </w:tcPr>
          <w:p w14:paraId="48978FA5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519F0A" wp14:editId="244F1CD9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157480</wp:posOffset>
                      </wp:positionV>
                      <wp:extent cx="1485900" cy="571500"/>
                      <wp:effectExtent l="50800" t="25400" r="63500" b="889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571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2.4pt" to="238.65pt,5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796E7CF6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Augenlinse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1EBCE946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504DD84D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556FF2D0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Gleichmässiges Verteilen der Tränenflüssigkeit.</w:t>
            </w:r>
          </w:p>
        </w:tc>
      </w:tr>
      <w:tr w:rsidR="00990789" w14:paraId="1CBEC4DD" w14:textId="77777777" w:rsidTr="00C06E58">
        <w:trPr>
          <w:trHeight w:val="317"/>
        </w:trPr>
        <w:tc>
          <w:tcPr>
            <w:tcW w:w="2558" w:type="dxa"/>
          </w:tcPr>
          <w:p w14:paraId="4E91AF9F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127EFC" wp14:editId="029E4E56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196850</wp:posOffset>
                      </wp:positionV>
                      <wp:extent cx="1485900" cy="1028700"/>
                      <wp:effectExtent l="50800" t="25400" r="63500" b="8890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102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5.5pt" to="238.65pt,9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460B34E9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Aderhaut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36F9B9CB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255970D9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734AEEF9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Das Bild wird scharf eingestellt.</w:t>
            </w:r>
          </w:p>
        </w:tc>
      </w:tr>
      <w:tr w:rsidR="00990789" w14:paraId="0A6567D8" w14:textId="77777777" w:rsidTr="000F2235">
        <w:trPr>
          <w:trHeight w:val="297"/>
        </w:trPr>
        <w:tc>
          <w:tcPr>
            <w:tcW w:w="2558" w:type="dxa"/>
          </w:tcPr>
          <w:p w14:paraId="5D93163E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2FE2FB" wp14:editId="5E237154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236220</wp:posOffset>
                      </wp:positionV>
                      <wp:extent cx="1485900" cy="0"/>
                      <wp:effectExtent l="50800" t="25400" r="63500" b="1016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8.6pt" to="238.65pt,1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6EC93F0F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Glaskörper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398509ED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3FDA9D18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40C96CF2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Damit das Auge rund bleibt.</w:t>
            </w:r>
          </w:p>
        </w:tc>
      </w:tr>
      <w:tr w:rsidR="00990789" w14:paraId="5C740968" w14:textId="77777777" w:rsidTr="00C06E58">
        <w:trPr>
          <w:trHeight w:val="297"/>
        </w:trPr>
        <w:tc>
          <w:tcPr>
            <w:tcW w:w="2558" w:type="dxa"/>
          </w:tcPr>
          <w:p w14:paraId="6F4D7A78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0A6045DB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weisse Lederhaut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2A64AA91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72F04581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06A754FC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Ernährt das Auge mit Nährstoff und Sauerstoff.</w:t>
            </w:r>
          </w:p>
        </w:tc>
      </w:tr>
      <w:tr w:rsidR="00990789" w14:paraId="70C9897C" w14:textId="77777777" w:rsidTr="00C06E58">
        <w:trPr>
          <w:trHeight w:val="297"/>
        </w:trPr>
        <w:tc>
          <w:tcPr>
            <w:tcW w:w="2558" w:type="dxa"/>
          </w:tcPr>
          <w:p w14:paraId="6A99CE05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BF9290" wp14:editId="20665922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200660</wp:posOffset>
                      </wp:positionV>
                      <wp:extent cx="1485900" cy="1143000"/>
                      <wp:effectExtent l="50800" t="25400" r="63500" b="1016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5900" cy="1143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5.8pt" to="238.65pt,10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763762" wp14:editId="7F376FC2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200660</wp:posOffset>
                      </wp:positionV>
                      <wp:extent cx="1485900" cy="2286000"/>
                      <wp:effectExtent l="50800" t="25400" r="63500" b="10160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2286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5.8pt" to="238.65pt,19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29817D98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Pupille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67BBF9A5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31652F72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11D9EF99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Weiterleiten der Nervenmeldungen an das Gehirn.</w:t>
            </w:r>
          </w:p>
        </w:tc>
      </w:tr>
      <w:tr w:rsidR="00990789" w14:paraId="221749D5" w14:textId="77777777" w:rsidTr="00C06E58">
        <w:trPr>
          <w:trHeight w:val="297"/>
        </w:trPr>
        <w:tc>
          <w:tcPr>
            <w:tcW w:w="2558" w:type="dxa"/>
          </w:tcPr>
          <w:p w14:paraId="7EAC5021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C7586C" wp14:editId="5697CCEC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240030</wp:posOffset>
                      </wp:positionV>
                      <wp:extent cx="1371600" cy="0"/>
                      <wp:effectExtent l="50800" t="25400" r="76200" b="10160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8.9pt" to="229.65pt,1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338B0C62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Hornhaut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7866D1F5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1B91935A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3ACE942D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Licht dringt in das Auge ein.</w:t>
            </w:r>
          </w:p>
        </w:tc>
      </w:tr>
      <w:tr w:rsidR="00990789" w14:paraId="55162317" w14:textId="77777777" w:rsidTr="00C06E58">
        <w:trPr>
          <w:trHeight w:val="317"/>
        </w:trPr>
        <w:tc>
          <w:tcPr>
            <w:tcW w:w="2558" w:type="dxa"/>
          </w:tcPr>
          <w:p w14:paraId="72782ECB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07A8075A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9D6196" wp14:editId="68B587E3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16510</wp:posOffset>
                      </wp:positionV>
                      <wp:extent cx="1485900" cy="571500"/>
                      <wp:effectExtent l="50800" t="25400" r="63500" b="8890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5900" cy="571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1.3pt" to="238.65pt,4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990789">
              <w:t>Sehnerv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542EC6DC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218FC47C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2371855E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Gibt dem Auge seine Farbe.</w:t>
            </w:r>
          </w:p>
        </w:tc>
      </w:tr>
      <w:tr w:rsidR="00990789" w14:paraId="19E67354" w14:textId="77777777" w:rsidTr="00C06E58">
        <w:trPr>
          <w:trHeight w:val="317"/>
        </w:trPr>
        <w:tc>
          <w:tcPr>
            <w:tcW w:w="2558" w:type="dxa"/>
          </w:tcPr>
          <w:p w14:paraId="4D4D0F2F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204C5225" w14:textId="77777777" w:rsidR="00990789" w:rsidRDefault="000F2235" w:rsidP="00C06E58">
            <w:pPr>
              <w:pStyle w:val="ListParagraph"/>
              <w:spacing w:line="360" w:lineRule="auto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2B0BD9" wp14:editId="69724B63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55880</wp:posOffset>
                      </wp:positionV>
                      <wp:extent cx="1485900" cy="571500"/>
                      <wp:effectExtent l="50800" t="25400" r="63500" b="8890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5900" cy="571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4.4pt" to="238.65pt,4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" strokecolor="re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990789">
              <w:t>Regenbogenhaut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2AF827A4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0D157C06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0C43A390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Bewegen des Augapfels.</w:t>
            </w:r>
          </w:p>
        </w:tc>
      </w:tr>
      <w:tr w:rsidR="00990789" w14:paraId="302B1C3B" w14:textId="77777777" w:rsidTr="00C06E58">
        <w:trPr>
          <w:trHeight w:val="317"/>
        </w:trPr>
        <w:tc>
          <w:tcPr>
            <w:tcW w:w="2558" w:type="dxa"/>
          </w:tcPr>
          <w:p w14:paraId="38E310D8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7A09F233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Augenmuskel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6A9D9685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</w:tc>
        <w:tc>
          <w:tcPr>
            <w:tcW w:w="5895" w:type="dxa"/>
          </w:tcPr>
          <w:p w14:paraId="3AA4603B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</w:p>
          <w:p w14:paraId="4F0C9132" w14:textId="77777777" w:rsidR="00990789" w:rsidRDefault="00990789" w:rsidP="00C06E58">
            <w:pPr>
              <w:pStyle w:val="ListParagraph"/>
              <w:spacing w:line="360" w:lineRule="auto"/>
              <w:ind w:left="0"/>
            </w:pPr>
            <w:r>
              <w:t>Das Licht gelangt nach der Hornhaut durch sie ins Auge.</w:t>
            </w:r>
          </w:p>
        </w:tc>
      </w:tr>
    </w:tbl>
    <w:p w14:paraId="00E6E0F3" w14:textId="77777777" w:rsidR="00990789" w:rsidRDefault="00990789" w:rsidP="00990789">
      <w:pPr>
        <w:pStyle w:val="ListParagraph"/>
        <w:spacing w:line="276" w:lineRule="auto"/>
      </w:pPr>
    </w:p>
    <w:p w14:paraId="345071C4" w14:textId="77777777" w:rsidR="00990789" w:rsidRDefault="00990789" w:rsidP="00990789">
      <w:pPr>
        <w:pStyle w:val="ListParagraph"/>
        <w:spacing w:line="276" w:lineRule="auto"/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90789" w14:paraId="01DBA369" w14:textId="77777777" w:rsidTr="00C06E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8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0D293B7B" w14:textId="77777777" w:rsidR="00990789" w:rsidRPr="001B3B88" w:rsidRDefault="00990789" w:rsidP="00C06E58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0C300B6" wp14:editId="33FF279A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         Das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Auge</w:t>
            </w:r>
            <w:proofErr w:type="spellEnd"/>
          </w:p>
        </w:tc>
      </w:tr>
    </w:tbl>
    <w:p w14:paraId="62189413" w14:textId="77777777" w:rsidR="00990789" w:rsidRDefault="00990789" w:rsidP="00990789">
      <w:pPr>
        <w:pStyle w:val="ListParagraph"/>
        <w:spacing w:line="276" w:lineRule="auto"/>
      </w:pPr>
    </w:p>
    <w:p w14:paraId="63F58371" w14:textId="77777777" w:rsidR="00990789" w:rsidRDefault="00990789" w:rsidP="00990789">
      <w:pPr>
        <w:spacing w:line="276" w:lineRule="auto"/>
        <w:rPr>
          <w:rFonts w:ascii="Comic Sans MS" w:hAnsi="Comic Sans MS" w:cs="Calibri"/>
          <w:b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90789" w14:paraId="7D399223" w14:textId="77777777" w:rsidTr="00C06E58">
        <w:tc>
          <w:tcPr>
            <w:tcW w:w="9848" w:type="dxa"/>
          </w:tcPr>
          <w:p w14:paraId="5CC079BD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5F0B32E2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proofErr w:type="spellStart"/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Aufgabe</w:t>
            </w:r>
            <w:proofErr w:type="spellEnd"/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3</w:t>
            </w:r>
            <w:proofErr w:type="gramStart"/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:</w:t>
            </w:r>
            <w:r>
              <w:rPr>
                <w:rFonts w:ascii="Times Roman" w:hAnsi="Times Roman" w:cs="Times Roman"/>
                <w:color w:val="2B8A53"/>
                <w:sz w:val="42"/>
                <w:szCs w:val="42"/>
                <w:lang w:val="en-US"/>
              </w:rPr>
              <w:t xml:space="preserve">  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Zeichne</w:t>
            </w:r>
            <w:proofErr w:type="spellEnd"/>
            <w:proofErr w:type="gramEnd"/>
            <w:r>
              <w:rPr>
                <w:rFonts w:cs="Arial"/>
                <w:b/>
                <w:color w:val="000000"/>
                <w:lang w:val="en-US"/>
              </w:rPr>
              <w:t xml:space="preserve"> auf den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Kartondeckel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ein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, welches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Bild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der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Kerze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zu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lang w:val="en-US"/>
              </w:rPr>
              <w:t>sehen</w:t>
            </w:r>
            <w:proofErr w:type="spellEnd"/>
            <w:r>
              <w:rPr>
                <w:rFonts w:cs="Arial"/>
                <w:b/>
                <w:color w:val="000000"/>
                <w:lang w:val="en-US"/>
              </w:rPr>
              <w:t xml:space="preserve"> </w:t>
            </w:r>
          </w:p>
          <w:p w14:paraId="4BABDF2B" w14:textId="77777777" w:rsidR="00990789" w:rsidRDefault="00990789" w:rsidP="00C06E5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r>
              <w:rPr>
                <w:rFonts w:cs="Arial"/>
                <w:b/>
                <w:color w:val="000000"/>
                <w:lang w:val="en-US"/>
              </w:rPr>
              <w:t xml:space="preserve">                           </w:t>
            </w:r>
            <w:proofErr w:type="spellStart"/>
            <w:proofErr w:type="gramStart"/>
            <w:r>
              <w:rPr>
                <w:rFonts w:cs="Arial"/>
                <w:b/>
                <w:color w:val="000000"/>
                <w:lang w:val="en-US"/>
              </w:rPr>
              <w:t>ist</w:t>
            </w:r>
            <w:proofErr w:type="spellEnd"/>
            <w:proofErr w:type="gramEnd"/>
            <w:r>
              <w:rPr>
                <w:rFonts w:cs="Arial"/>
                <w:b/>
                <w:color w:val="000000"/>
                <w:lang w:val="en-US"/>
              </w:rPr>
              <w:t>.</w:t>
            </w:r>
          </w:p>
          <w:p w14:paraId="1B9D5103" w14:textId="77777777" w:rsidR="00990789" w:rsidRDefault="00990789" w:rsidP="00C06E58">
            <w:pPr>
              <w:spacing w:line="276" w:lineRule="auto"/>
            </w:pPr>
          </w:p>
        </w:tc>
      </w:tr>
    </w:tbl>
    <w:p w14:paraId="24A855CF" w14:textId="77777777" w:rsidR="00990789" w:rsidRDefault="00990789" w:rsidP="00990789">
      <w:pPr>
        <w:spacing w:line="276" w:lineRule="auto"/>
      </w:pPr>
    </w:p>
    <w:p w14:paraId="68F09ADF" w14:textId="2B7044F4" w:rsidR="00990789" w:rsidRPr="00224D55" w:rsidRDefault="00990789" w:rsidP="00990789">
      <w:pPr>
        <w:pStyle w:val="ListParagraph"/>
        <w:spacing w:line="276" w:lineRule="auto"/>
      </w:pPr>
    </w:p>
    <w:p w14:paraId="71725173" w14:textId="0D12156B" w:rsidR="00E16767" w:rsidRDefault="00D50AA3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68F52120" wp14:editId="09CC5602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6116320" cy="4094480"/>
            <wp:effectExtent l="0" t="0" r="5080" b="0"/>
            <wp:wrapTight wrapText="bothSides">
              <wp:wrapPolygon edited="0">
                <wp:start x="0" y="0"/>
                <wp:lineTo x="0" y="21439"/>
                <wp:lineTo x="21528" y="21439"/>
                <wp:lineTo x="21528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767" w:rsidSect="00C06E58">
      <w:pgSz w:w="12240" w:h="15840"/>
      <w:pgMar w:top="1134" w:right="1304" w:bottom="1134" w:left="130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42506"/>
    <w:multiLevelType w:val="hybridMultilevel"/>
    <w:tmpl w:val="32C40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789"/>
    <w:rsid w:val="000F2235"/>
    <w:rsid w:val="00156AE0"/>
    <w:rsid w:val="00933512"/>
    <w:rsid w:val="00990789"/>
    <w:rsid w:val="00C06E58"/>
    <w:rsid w:val="00D50AA3"/>
    <w:rsid w:val="00E1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AEC8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789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07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0789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9907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907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789"/>
    <w:rPr>
      <w:rFonts w:ascii="Lucida Grande" w:hAnsi="Lucida Grande" w:cs="Lucida Grande"/>
      <w:sz w:val="18"/>
      <w:szCs w:val="18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789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07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0789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9907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907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789"/>
    <w:rPr>
      <w:rFonts w:ascii="Lucida Grande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214</Words>
  <Characters>1225</Characters>
  <Application>Microsoft Macintosh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dc:description/>
  <cp:lastModifiedBy>Zuzana Ivanova</cp:lastModifiedBy>
  <cp:revision>3</cp:revision>
  <dcterms:created xsi:type="dcterms:W3CDTF">2020-03-18T22:34:00Z</dcterms:created>
  <dcterms:modified xsi:type="dcterms:W3CDTF">2020-03-18T22:53:00Z</dcterms:modified>
</cp:coreProperties>
</file>